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AE30B" w14:textId="77777777" w:rsidR="00E76116" w:rsidRDefault="00E76116"/>
    <w:p w14:paraId="23E4DA11" w14:textId="77777777" w:rsidR="00001836" w:rsidRPr="008878AB" w:rsidRDefault="00C65CB0" w:rsidP="00001836">
      <w:pPr>
        <w:rPr>
          <w:rFonts w:ascii="FS Albert Pro" w:hAnsi="FS Albert Pro"/>
          <w:b/>
          <w:sz w:val="28"/>
          <w:szCs w:val="28"/>
        </w:rPr>
      </w:pPr>
      <w:r>
        <w:rPr>
          <w:rFonts w:ascii="FS Albert Pro" w:hAnsi="FS Albert Pro"/>
          <w:b/>
          <w:sz w:val="28"/>
          <w:szCs w:val="28"/>
        </w:rPr>
        <w:t xml:space="preserve">Vurderingsskjema for fag-, </w:t>
      </w:r>
      <w:r w:rsidR="002F54ED">
        <w:rPr>
          <w:rFonts w:ascii="FS Albert Pro" w:hAnsi="FS Albert Pro"/>
          <w:b/>
          <w:sz w:val="28"/>
          <w:szCs w:val="28"/>
        </w:rPr>
        <w:t>svenne</w:t>
      </w:r>
      <w:r>
        <w:rPr>
          <w:rFonts w:ascii="FS Albert Pro" w:hAnsi="FS Albert Pro"/>
          <w:b/>
          <w:sz w:val="28"/>
          <w:szCs w:val="28"/>
        </w:rPr>
        <w:t>- og kompetanse</w:t>
      </w:r>
      <w:r w:rsidR="002F54ED">
        <w:rPr>
          <w:rFonts w:ascii="FS Albert Pro" w:hAnsi="FS Albert Pro"/>
          <w:b/>
          <w:sz w:val="28"/>
          <w:szCs w:val="28"/>
        </w:rPr>
        <w:t>prøve</w:t>
      </w:r>
      <w:r w:rsidR="0049426E">
        <w:rPr>
          <w:rFonts w:ascii="FS Albert Pro" w:hAnsi="FS Albert Pro"/>
          <w:b/>
          <w:sz w:val="28"/>
          <w:szCs w:val="28"/>
        </w:rPr>
        <w:tab/>
      </w:r>
      <w:r w:rsidR="0049426E">
        <w:rPr>
          <w:rFonts w:ascii="FS Albert Pro" w:hAnsi="FS Albert Pro"/>
          <w:b/>
          <w:sz w:val="28"/>
          <w:szCs w:val="28"/>
        </w:rPr>
        <w:tab/>
      </w:r>
      <w:r w:rsidR="0049426E">
        <w:rPr>
          <w:rFonts w:ascii="FS Albert Pro" w:hAnsi="FS Albert Pro"/>
          <w:b/>
          <w:sz w:val="28"/>
          <w:szCs w:val="28"/>
        </w:rPr>
        <w:tab/>
      </w:r>
      <w:r w:rsidR="0049426E">
        <w:rPr>
          <w:rFonts w:ascii="FS Albert Pro" w:hAnsi="FS Albert Pro"/>
          <w:b/>
          <w:sz w:val="28"/>
          <w:szCs w:val="28"/>
        </w:rPr>
        <w:tab/>
      </w:r>
      <w:r w:rsidR="0049426E">
        <w:rPr>
          <w:rFonts w:ascii="FS Albert Pro" w:hAnsi="FS Albert Pro"/>
          <w:b/>
          <w:sz w:val="28"/>
          <w:szCs w:val="28"/>
        </w:rPr>
        <w:tab/>
      </w:r>
    </w:p>
    <w:tbl>
      <w:tblPr>
        <w:tblStyle w:val="Tabellrutenett"/>
        <w:tblW w:w="13745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547"/>
        <w:gridCol w:w="3732"/>
        <w:gridCol w:w="3733"/>
        <w:gridCol w:w="3733"/>
      </w:tblGrid>
      <w:tr w:rsidR="0026682D" w:rsidRPr="006B205A" w14:paraId="3FA94520" w14:textId="77777777" w:rsidTr="007959D5">
        <w:trPr>
          <w:trHeight w:hRule="exact" w:val="773"/>
        </w:trPr>
        <w:tc>
          <w:tcPr>
            <w:tcW w:w="2547" w:type="dxa"/>
            <w:shd w:val="clear" w:color="auto" w:fill="EAF1DD" w:themeFill="accent3" w:themeFillTint="33"/>
            <w:vAlign w:val="center"/>
          </w:tcPr>
          <w:p w14:paraId="1D8E7314" w14:textId="77777777" w:rsidR="0026682D" w:rsidRPr="006B205A" w:rsidRDefault="0026682D" w:rsidP="00BE48BB">
            <w:pPr>
              <w:rPr>
                <w:rFonts w:ascii="FS Albert Pro" w:hAnsi="FS Albert Pro"/>
                <w:sz w:val="20"/>
                <w:szCs w:val="20"/>
              </w:rPr>
            </w:pPr>
            <w:r>
              <w:rPr>
                <w:rFonts w:ascii="FS Albert Pro" w:hAnsi="FS Albert Pro"/>
                <w:sz w:val="20"/>
                <w:szCs w:val="20"/>
              </w:rPr>
              <w:t>Prøvens fire deler</w:t>
            </w:r>
          </w:p>
        </w:tc>
        <w:tc>
          <w:tcPr>
            <w:tcW w:w="3732" w:type="dxa"/>
            <w:shd w:val="clear" w:color="auto" w:fill="EAF1DD" w:themeFill="accent3" w:themeFillTint="33"/>
          </w:tcPr>
          <w:p w14:paraId="7CE182E1" w14:textId="77777777" w:rsidR="0026682D" w:rsidRPr="006B205A" w:rsidRDefault="0026682D" w:rsidP="00BE48BB">
            <w:pPr>
              <w:rPr>
                <w:rFonts w:ascii="FS Albert Pro" w:hAnsi="FS Albert Pro"/>
                <w:sz w:val="20"/>
                <w:szCs w:val="20"/>
              </w:rPr>
            </w:pPr>
            <w:r>
              <w:rPr>
                <w:rFonts w:ascii="FS Albert Pro" w:hAnsi="FS Albert Pro"/>
                <w:sz w:val="20"/>
                <w:szCs w:val="20"/>
              </w:rPr>
              <w:t>Hva skal vi vurdere (kandidaten skal vite dette på forhånd)</w:t>
            </w:r>
          </w:p>
        </w:tc>
        <w:tc>
          <w:tcPr>
            <w:tcW w:w="3733" w:type="dxa"/>
            <w:shd w:val="clear" w:color="auto" w:fill="EAF1DD" w:themeFill="accent3" w:themeFillTint="33"/>
          </w:tcPr>
          <w:p w14:paraId="7266EFEA" w14:textId="77777777" w:rsidR="0026682D" w:rsidRPr="006B205A" w:rsidRDefault="0026682D" w:rsidP="00BE48BB">
            <w:pPr>
              <w:rPr>
                <w:rFonts w:ascii="FS Albert Pro" w:hAnsi="FS Albert Pro"/>
                <w:sz w:val="20"/>
                <w:szCs w:val="20"/>
              </w:rPr>
            </w:pPr>
            <w:r>
              <w:rPr>
                <w:rFonts w:ascii="FS Albert Pro" w:hAnsi="FS Albert Pro"/>
                <w:sz w:val="20"/>
                <w:szCs w:val="20"/>
              </w:rPr>
              <w:t>Oppsummering av vår vurdering på denne delen av prøven</w:t>
            </w:r>
          </w:p>
        </w:tc>
        <w:tc>
          <w:tcPr>
            <w:tcW w:w="3733" w:type="dxa"/>
            <w:shd w:val="clear" w:color="auto" w:fill="EAF1DD" w:themeFill="accent3" w:themeFillTint="33"/>
          </w:tcPr>
          <w:p w14:paraId="720EDFB6" w14:textId="77777777" w:rsidR="0026682D" w:rsidRPr="006B205A" w:rsidRDefault="0026682D" w:rsidP="00BE48BB">
            <w:pPr>
              <w:rPr>
                <w:rFonts w:ascii="FS Albert Pro" w:hAnsi="FS Albert Pro"/>
                <w:sz w:val="20"/>
                <w:szCs w:val="20"/>
              </w:rPr>
            </w:pPr>
            <w:r>
              <w:rPr>
                <w:rFonts w:ascii="FS Albert Pro" w:hAnsi="FS Albert Pro"/>
                <w:sz w:val="20"/>
                <w:szCs w:val="20"/>
              </w:rPr>
              <w:t>Dette svarer til følgende karakter på denne delen av prøven</w:t>
            </w:r>
          </w:p>
        </w:tc>
      </w:tr>
      <w:tr w:rsidR="0026682D" w14:paraId="28AA7567" w14:textId="77777777" w:rsidTr="007959D5">
        <w:trPr>
          <w:trHeight w:val="1160"/>
        </w:trPr>
        <w:tc>
          <w:tcPr>
            <w:tcW w:w="2547" w:type="dxa"/>
          </w:tcPr>
          <w:p w14:paraId="5BCDA7C7" w14:textId="77777777" w:rsidR="0026682D" w:rsidRPr="006B205A" w:rsidRDefault="0026682D" w:rsidP="009146D0">
            <w:pPr>
              <w:rPr>
                <w:rFonts w:ascii="FS Albert Pro" w:hAnsi="FS Albert Pro"/>
                <w:sz w:val="20"/>
                <w:szCs w:val="20"/>
              </w:rPr>
            </w:pPr>
            <w:r>
              <w:rPr>
                <w:rFonts w:ascii="FS Albert Pro" w:hAnsi="FS Albert Pro"/>
                <w:sz w:val="20"/>
                <w:szCs w:val="20"/>
              </w:rPr>
              <w:t>Planlegging av arbeidet og grunngiving av valgte løsninger</w:t>
            </w:r>
          </w:p>
          <w:p w14:paraId="7BAA5E3F" w14:textId="77777777" w:rsidR="0026682D" w:rsidRPr="006B205A" w:rsidRDefault="0026682D" w:rsidP="009146D0">
            <w:pPr>
              <w:rPr>
                <w:rFonts w:ascii="FS Albert Pro" w:hAnsi="FS Albert Pro"/>
                <w:sz w:val="20"/>
                <w:szCs w:val="20"/>
              </w:rPr>
            </w:pPr>
          </w:p>
        </w:tc>
        <w:tc>
          <w:tcPr>
            <w:tcW w:w="3732" w:type="dxa"/>
          </w:tcPr>
          <w:p w14:paraId="51EE98BD" w14:textId="77777777" w:rsidR="0026682D" w:rsidRPr="006B205A" w:rsidRDefault="0026682D" w:rsidP="009146D0"/>
        </w:tc>
        <w:tc>
          <w:tcPr>
            <w:tcW w:w="3733" w:type="dxa"/>
          </w:tcPr>
          <w:p w14:paraId="49665C42" w14:textId="77777777" w:rsidR="0026682D" w:rsidRPr="006B205A" w:rsidRDefault="0026682D" w:rsidP="009146D0"/>
        </w:tc>
        <w:tc>
          <w:tcPr>
            <w:tcW w:w="3733" w:type="dxa"/>
          </w:tcPr>
          <w:p w14:paraId="76EE2265" w14:textId="77777777" w:rsidR="0026682D" w:rsidRPr="006B205A" w:rsidRDefault="0026682D" w:rsidP="009146D0"/>
        </w:tc>
      </w:tr>
      <w:tr w:rsidR="0026682D" w14:paraId="3D377E12" w14:textId="77777777" w:rsidTr="007959D5">
        <w:trPr>
          <w:trHeight w:val="1160"/>
        </w:trPr>
        <w:tc>
          <w:tcPr>
            <w:tcW w:w="2547" w:type="dxa"/>
          </w:tcPr>
          <w:p w14:paraId="2E66BBDF" w14:textId="77777777" w:rsidR="0026682D" w:rsidRPr="006B205A" w:rsidRDefault="0026682D" w:rsidP="0049426E">
            <w:pPr>
              <w:rPr>
                <w:rFonts w:ascii="FS Albert Pro" w:hAnsi="FS Albert Pro"/>
                <w:sz w:val="20"/>
                <w:szCs w:val="20"/>
              </w:rPr>
            </w:pPr>
            <w:r>
              <w:rPr>
                <w:rFonts w:ascii="FS Albert Pro" w:hAnsi="FS Albert Pro"/>
                <w:sz w:val="20"/>
                <w:szCs w:val="20"/>
              </w:rPr>
              <w:t>Gjennomføring av faglig arbeid</w:t>
            </w:r>
          </w:p>
          <w:p w14:paraId="3642307B" w14:textId="77777777" w:rsidR="0026682D" w:rsidRPr="006B205A" w:rsidRDefault="0026682D" w:rsidP="0049426E">
            <w:pPr>
              <w:rPr>
                <w:rFonts w:ascii="FS Albert Pro" w:hAnsi="FS Albert Pro"/>
                <w:sz w:val="20"/>
                <w:szCs w:val="20"/>
              </w:rPr>
            </w:pPr>
          </w:p>
        </w:tc>
        <w:tc>
          <w:tcPr>
            <w:tcW w:w="3732" w:type="dxa"/>
          </w:tcPr>
          <w:p w14:paraId="244AA9B0" w14:textId="77777777" w:rsidR="0026682D" w:rsidRPr="006B205A" w:rsidRDefault="0026682D" w:rsidP="0049426E"/>
        </w:tc>
        <w:tc>
          <w:tcPr>
            <w:tcW w:w="3733" w:type="dxa"/>
          </w:tcPr>
          <w:p w14:paraId="5F5C97F5" w14:textId="77777777" w:rsidR="0026682D" w:rsidRPr="006B205A" w:rsidRDefault="0026682D" w:rsidP="0049426E"/>
        </w:tc>
        <w:tc>
          <w:tcPr>
            <w:tcW w:w="3733" w:type="dxa"/>
          </w:tcPr>
          <w:p w14:paraId="7E3E75BB" w14:textId="77777777" w:rsidR="0026682D" w:rsidRPr="006B205A" w:rsidRDefault="0026682D" w:rsidP="0049426E"/>
        </w:tc>
      </w:tr>
      <w:tr w:rsidR="0026682D" w14:paraId="41385DCA" w14:textId="77777777" w:rsidTr="007959D5">
        <w:trPr>
          <w:trHeight w:val="1160"/>
        </w:trPr>
        <w:tc>
          <w:tcPr>
            <w:tcW w:w="2547" w:type="dxa"/>
          </w:tcPr>
          <w:p w14:paraId="14EC4B30" w14:textId="77777777" w:rsidR="0026682D" w:rsidRDefault="0026682D" w:rsidP="0049426E">
            <w:pPr>
              <w:rPr>
                <w:rFonts w:ascii="FS Albert Pro" w:hAnsi="FS Albert Pro"/>
                <w:sz w:val="20"/>
                <w:szCs w:val="20"/>
              </w:rPr>
            </w:pPr>
            <w:r>
              <w:rPr>
                <w:rFonts w:ascii="FS Albert Pro" w:hAnsi="FS Albert Pro"/>
                <w:sz w:val="20"/>
                <w:szCs w:val="20"/>
              </w:rPr>
              <w:t>Vurdering av eget prøvearbeid</w:t>
            </w:r>
          </w:p>
        </w:tc>
        <w:tc>
          <w:tcPr>
            <w:tcW w:w="3732" w:type="dxa"/>
          </w:tcPr>
          <w:p w14:paraId="480D3153" w14:textId="77777777" w:rsidR="0026682D" w:rsidRDefault="0026682D" w:rsidP="0049426E"/>
          <w:p w14:paraId="3D2A2288" w14:textId="77777777" w:rsidR="0026682D" w:rsidRPr="006B205A" w:rsidRDefault="0026682D" w:rsidP="0049426E"/>
        </w:tc>
        <w:tc>
          <w:tcPr>
            <w:tcW w:w="3733" w:type="dxa"/>
          </w:tcPr>
          <w:p w14:paraId="147B8C08" w14:textId="77777777" w:rsidR="0026682D" w:rsidRPr="006B205A" w:rsidRDefault="0026682D" w:rsidP="0049426E"/>
        </w:tc>
        <w:tc>
          <w:tcPr>
            <w:tcW w:w="3733" w:type="dxa"/>
          </w:tcPr>
          <w:p w14:paraId="62B7D377" w14:textId="77777777" w:rsidR="0026682D" w:rsidRPr="006B205A" w:rsidRDefault="0026682D" w:rsidP="0049426E"/>
        </w:tc>
      </w:tr>
      <w:tr w:rsidR="0026682D" w14:paraId="5119C708" w14:textId="77777777" w:rsidTr="007959D5">
        <w:trPr>
          <w:trHeight w:val="1160"/>
        </w:trPr>
        <w:tc>
          <w:tcPr>
            <w:tcW w:w="2547" w:type="dxa"/>
          </w:tcPr>
          <w:p w14:paraId="2A72D4E4" w14:textId="77777777" w:rsidR="0026682D" w:rsidRDefault="0026682D" w:rsidP="0049426E">
            <w:pPr>
              <w:rPr>
                <w:rFonts w:ascii="FS Albert Pro" w:hAnsi="FS Albert Pro"/>
                <w:sz w:val="20"/>
                <w:szCs w:val="20"/>
              </w:rPr>
            </w:pPr>
            <w:r>
              <w:rPr>
                <w:rFonts w:ascii="FS Albert Pro" w:hAnsi="FS Albert Pro"/>
                <w:sz w:val="20"/>
                <w:szCs w:val="20"/>
              </w:rPr>
              <w:t>Dokumentasjon av eget prøvearbeid</w:t>
            </w:r>
          </w:p>
        </w:tc>
        <w:tc>
          <w:tcPr>
            <w:tcW w:w="3732" w:type="dxa"/>
          </w:tcPr>
          <w:p w14:paraId="125E05C0" w14:textId="77777777" w:rsidR="0026682D" w:rsidRDefault="0026682D" w:rsidP="0049426E"/>
        </w:tc>
        <w:tc>
          <w:tcPr>
            <w:tcW w:w="3733" w:type="dxa"/>
          </w:tcPr>
          <w:p w14:paraId="3C0F3ED6" w14:textId="77777777" w:rsidR="0026682D" w:rsidRPr="006B205A" w:rsidRDefault="0026682D" w:rsidP="0049426E"/>
        </w:tc>
        <w:tc>
          <w:tcPr>
            <w:tcW w:w="3733" w:type="dxa"/>
          </w:tcPr>
          <w:p w14:paraId="2FEA7867" w14:textId="77777777" w:rsidR="0026682D" w:rsidRPr="006B205A" w:rsidRDefault="0026682D" w:rsidP="0049426E"/>
        </w:tc>
      </w:tr>
    </w:tbl>
    <w:p w14:paraId="64F55FE9" w14:textId="77777777" w:rsidR="00160B96" w:rsidRDefault="00160B96" w:rsidP="00805FC6">
      <w:pPr>
        <w:rPr>
          <w:sz w:val="6"/>
          <w:szCs w:val="6"/>
        </w:rPr>
      </w:pPr>
    </w:p>
    <w:p w14:paraId="346D5DF7" w14:textId="77777777" w:rsidR="007959D5" w:rsidRDefault="007959D5" w:rsidP="00805FC6">
      <w:pPr>
        <w:rPr>
          <w:sz w:val="6"/>
          <w:szCs w:val="6"/>
        </w:rPr>
      </w:pPr>
    </w:p>
    <w:tbl>
      <w:tblPr>
        <w:tblStyle w:val="Tabellrutenett"/>
        <w:tblW w:w="13745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6279"/>
        <w:gridCol w:w="7466"/>
      </w:tblGrid>
      <w:tr w:rsidR="007959D5" w:rsidRPr="006B205A" w14:paraId="774AF1A1" w14:textId="77777777" w:rsidTr="009C0220">
        <w:trPr>
          <w:trHeight w:hRule="exact" w:val="773"/>
        </w:trPr>
        <w:tc>
          <w:tcPr>
            <w:tcW w:w="6279" w:type="dxa"/>
            <w:shd w:val="clear" w:color="auto" w:fill="EAF1DD" w:themeFill="accent3" w:themeFillTint="33"/>
            <w:vAlign w:val="center"/>
          </w:tcPr>
          <w:p w14:paraId="62BA8AEB" w14:textId="77777777" w:rsidR="007959D5" w:rsidRPr="006B205A" w:rsidRDefault="007959D5" w:rsidP="00220AC4">
            <w:pPr>
              <w:rPr>
                <w:rFonts w:ascii="FS Albert Pro" w:hAnsi="FS Albert Pro"/>
                <w:sz w:val="20"/>
                <w:szCs w:val="20"/>
              </w:rPr>
            </w:pPr>
            <w:r>
              <w:rPr>
                <w:rFonts w:ascii="FS Albert Pro" w:hAnsi="FS Albert Pro"/>
                <w:sz w:val="20"/>
                <w:szCs w:val="20"/>
              </w:rPr>
              <w:t>Oppsummering av vår samlede vurdering av hele prøven</w:t>
            </w:r>
          </w:p>
        </w:tc>
        <w:tc>
          <w:tcPr>
            <w:tcW w:w="7466" w:type="dxa"/>
            <w:shd w:val="clear" w:color="auto" w:fill="EAF1DD" w:themeFill="accent3" w:themeFillTint="33"/>
          </w:tcPr>
          <w:p w14:paraId="2970506F" w14:textId="77777777" w:rsidR="007959D5" w:rsidRDefault="007959D5" w:rsidP="00220AC4">
            <w:pPr>
              <w:rPr>
                <w:rFonts w:ascii="FS Albert Pro" w:hAnsi="FS Albert Pro"/>
                <w:sz w:val="20"/>
                <w:szCs w:val="20"/>
              </w:rPr>
            </w:pPr>
          </w:p>
          <w:p w14:paraId="54CA7DDA" w14:textId="77777777" w:rsidR="007959D5" w:rsidRPr="006B205A" w:rsidRDefault="007959D5" w:rsidP="00220AC4">
            <w:pPr>
              <w:rPr>
                <w:rFonts w:ascii="FS Albert Pro" w:hAnsi="FS Albert Pro"/>
                <w:sz w:val="20"/>
                <w:szCs w:val="20"/>
              </w:rPr>
            </w:pPr>
            <w:r>
              <w:rPr>
                <w:rFonts w:ascii="FS Albert Pro" w:hAnsi="FS Albert Pro"/>
                <w:sz w:val="20"/>
                <w:szCs w:val="20"/>
              </w:rPr>
              <w:t>Dette svarer til følgende karakter for prøven</w:t>
            </w:r>
          </w:p>
        </w:tc>
      </w:tr>
      <w:tr w:rsidR="007959D5" w14:paraId="705AB33F" w14:textId="77777777" w:rsidTr="007959D5">
        <w:trPr>
          <w:trHeight w:val="1753"/>
        </w:trPr>
        <w:tc>
          <w:tcPr>
            <w:tcW w:w="6279" w:type="dxa"/>
          </w:tcPr>
          <w:p w14:paraId="11249ABD" w14:textId="77777777" w:rsidR="007959D5" w:rsidRPr="006B205A" w:rsidRDefault="007959D5" w:rsidP="00220AC4"/>
        </w:tc>
        <w:tc>
          <w:tcPr>
            <w:tcW w:w="7466" w:type="dxa"/>
          </w:tcPr>
          <w:p w14:paraId="4450F1D8" w14:textId="77777777" w:rsidR="007959D5" w:rsidRPr="006B205A" w:rsidRDefault="007959D5" w:rsidP="00220AC4"/>
        </w:tc>
      </w:tr>
    </w:tbl>
    <w:p w14:paraId="629B7889" w14:textId="77777777" w:rsidR="007959D5" w:rsidRDefault="007959D5" w:rsidP="00805FC6">
      <w:pPr>
        <w:rPr>
          <w:sz w:val="6"/>
          <w:szCs w:val="6"/>
        </w:rPr>
      </w:pPr>
    </w:p>
    <w:sectPr w:rsidR="007959D5" w:rsidSect="006B205A">
      <w:headerReference w:type="default" r:id="rId8"/>
      <w:headerReference w:type="first" r:id="rId9"/>
      <w:pgSz w:w="16838" w:h="11906" w:orient="landscape"/>
      <w:pgMar w:top="1080" w:right="1440" w:bottom="1080" w:left="1440" w:header="708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1449C" w14:textId="77777777" w:rsidR="00183925" w:rsidRDefault="00183925" w:rsidP="00183925">
      <w:pPr>
        <w:spacing w:after="0" w:line="240" w:lineRule="auto"/>
      </w:pPr>
      <w:r>
        <w:separator/>
      </w:r>
    </w:p>
  </w:endnote>
  <w:endnote w:type="continuationSeparator" w:id="0">
    <w:p w14:paraId="3D2BBDA4" w14:textId="77777777" w:rsidR="00183925" w:rsidRDefault="00183925" w:rsidP="00183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12D26" w14:textId="77777777" w:rsidR="00183925" w:rsidRDefault="00183925" w:rsidP="00183925">
      <w:pPr>
        <w:spacing w:after="0" w:line="240" w:lineRule="auto"/>
      </w:pPr>
      <w:r>
        <w:separator/>
      </w:r>
    </w:p>
  </w:footnote>
  <w:footnote w:type="continuationSeparator" w:id="0">
    <w:p w14:paraId="10040266" w14:textId="77777777" w:rsidR="00183925" w:rsidRDefault="00183925" w:rsidP="00183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B5A0A" w14:textId="77777777" w:rsidR="00100087" w:rsidRDefault="005E1CEF" w:rsidP="00100087">
    <w:pPr>
      <w:jc w:val="right"/>
      <w:rPr>
        <w:i/>
        <w:sz w:val="18"/>
        <w:szCs w:val="18"/>
      </w:rPr>
    </w:pPr>
    <w:r>
      <w:tab/>
    </w:r>
    <w:r>
      <w:tab/>
    </w:r>
    <w:r w:rsidR="00100087">
      <w:rPr>
        <w:i/>
        <w:sz w:val="18"/>
        <w:szCs w:val="18"/>
      </w:rPr>
      <w:t xml:space="preserve"> </w:t>
    </w:r>
  </w:p>
  <w:p w14:paraId="151A0435" w14:textId="77777777" w:rsidR="005E1CEF" w:rsidRDefault="005E1CEF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A3AB5" w14:textId="5CBBB94C" w:rsidR="00A05ABA" w:rsidRDefault="00533FF2">
    <w:pPr>
      <w:pStyle w:val="Top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8C08016" wp14:editId="358F9CE8">
          <wp:simplePos x="0" y="0"/>
          <wp:positionH relativeFrom="margin">
            <wp:align>left</wp:align>
          </wp:positionH>
          <wp:positionV relativeFrom="paragraph">
            <wp:posOffset>-162560</wp:posOffset>
          </wp:positionV>
          <wp:extent cx="2076450" cy="476885"/>
          <wp:effectExtent l="0" t="0" r="0" b="0"/>
          <wp:wrapTight wrapText="bothSides">
            <wp:wrapPolygon edited="0">
              <wp:start x="0" y="0"/>
              <wp:lineTo x="0" y="13806"/>
              <wp:lineTo x="1189" y="20708"/>
              <wp:lineTo x="1387" y="20708"/>
              <wp:lineTo x="2576" y="20708"/>
              <wp:lineTo x="9908" y="20708"/>
              <wp:lineTo x="18826" y="17257"/>
              <wp:lineTo x="18628" y="13806"/>
              <wp:lineTo x="21402" y="4314"/>
              <wp:lineTo x="21402" y="0"/>
              <wp:lineTo x="15655" y="0"/>
              <wp:lineTo x="0" y="0"/>
            </wp:wrapPolygon>
          </wp:wrapTight>
          <wp:docPr id="269619918" name="Bilde 1" descr="Et bilde som inneholder silhuet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9619918" name="Bilde 1" descr="Et bilde som inneholder silhuett&#10;&#10;Automatisk generert beskrivels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57" t="22541" r="8117" b="24297"/>
                  <a:stretch/>
                </pic:blipFill>
                <pic:spPr bwMode="auto">
                  <a:xfrm>
                    <a:off x="0" y="0"/>
                    <a:ext cx="2076450" cy="4768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B6320"/>
    <w:multiLevelType w:val="multilevel"/>
    <w:tmpl w:val="1032C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C13914"/>
    <w:multiLevelType w:val="hybridMultilevel"/>
    <w:tmpl w:val="18A0006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547782">
    <w:abstractNumId w:val="1"/>
  </w:num>
  <w:num w:numId="2" w16cid:durableId="932392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925"/>
    <w:rsid w:val="00001836"/>
    <w:rsid w:val="0004540B"/>
    <w:rsid w:val="00055D37"/>
    <w:rsid w:val="00085C89"/>
    <w:rsid w:val="000D7E83"/>
    <w:rsid w:val="00100087"/>
    <w:rsid w:val="001015D1"/>
    <w:rsid w:val="00124C3B"/>
    <w:rsid w:val="00146778"/>
    <w:rsid w:val="00160B96"/>
    <w:rsid w:val="00182715"/>
    <w:rsid w:val="00183925"/>
    <w:rsid w:val="002029B0"/>
    <w:rsid w:val="0020485A"/>
    <w:rsid w:val="00214F11"/>
    <w:rsid w:val="00235D06"/>
    <w:rsid w:val="00251D91"/>
    <w:rsid w:val="0026682D"/>
    <w:rsid w:val="002902BF"/>
    <w:rsid w:val="002A7572"/>
    <w:rsid w:val="002E4C2D"/>
    <w:rsid w:val="002F54ED"/>
    <w:rsid w:val="002F7615"/>
    <w:rsid w:val="003137CA"/>
    <w:rsid w:val="00331597"/>
    <w:rsid w:val="00350282"/>
    <w:rsid w:val="00373A67"/>
    <w:rsid w:val="003C6274"/>
    <w:rsid w:val="003D3C37"/>
    <w:rsid w:val="004512F6"/>
    <w:rsid w:val="00490BA3"/>
    <w:rsid w:val="0049426E"/>
    <w:rsid w:val="004A42B6"/>
    <w:rsid w:val="004B0467"/>
    <w:rsid w:val="004C48D1"/>
    <w:rsid w:val="004D428F"/>
    <w:rsid w:val="004F681C"/>
    <w:rsid w:val="00533FF2"/>
    <w:rsid w:val="00547B7C"/>
    <w:rsid w:val="0055197B"/>
    <w:rsid w:val="005555F8"/>
    <w:rsid w:val="005A6878"/>
    <w:rsid w:val="005A68FE"/>
    <w:rsid w:val="005E1CEF"/>
    <w:rsid w:val="00627B18"/>
    <w:rsid w:val="0063374C"/>
    <w:rsid w:val="006B205A"/>
    <w:rsid w:val="006E4013"/>
    <w:rsid w:val="00731971"/>
    <w:rsid w:val="00747FEB"/>
    <w:rsid w:val="007812E3"/>
    <w:rsid w:val="00784703"/>
    <w:rsid w:val="007959D5"/>
    <w:rsid w:val="007C1ED4"/>
    <w:rsid w:val="00805FC6"/>
    <w:rsid w:val="00842568"/>
    <w:rsid w:val="008878AB"/>
    <w:rsid w:val="008B4952"/>
    <w:rsid w:val="008C049C"/>
    <w:rsid w:val="008D52F9"/>
    <w:rsid w:val="00917B81"/>
    <w:rsid w:val="0092352F"/>
    <w:rsid w:val="009300CF"/>
    <w:rsid w:val="009A4C00"/>
    <w:rsid w:val="009C3157"/>
    <w:rsid w:val="009C7DFA"/>
    <w:rsid w:val="009E056E"/>
    <w:rsid w:val="009E46C3"/>
    <w:rsid w:val="00A01486"/>
    <w:rsid w:val="00A05ABA"/>
    <w:rsid w:val="00A61137"/>
    <w:rsid w:val="00AB6F99"/>
    <w:rsid w:val="00AC341D"/>
    <w:rsid w:val="00AD66EA"/>
    <w:rsid w:val="00B14B96"/>
    <w:rsid w:val="00B361B5"/>
    <w:rsid w:val="00B71701"/>
    <w:rsid w:val="00B742C4"/>
    <w:rsid w:val="00B80E4A"/>
    <w:rsid w:val="00B80F13"/>
    <w:rsid w:val="00B92DEF"/>
    <w:rsid w:val="00BB0F8F"/>
    <w:rsid w:val="00BE1BA7"/>
    <w:rsid w:val="00BE48BB"/>
    <w:rsid w:val="00BF3C6C"/>
    <w:rsid w:val="00C33D6F"/>
    <w:rsid w:val="00C47D84"/>
    <w:rsid w:val="00C526D6"/>
    <w:rsid w:val="00C65CB0"/>
    <w:rsid w:val="00C87ED2"/>
    <w:rsid w:val="00C9494D"/>
    <w:rsid w:val="00CB3B2A"/>
    <w:rsid w:val="00CE521E"/>
    <w:rsid w:val="00D0765F"/>
    <w:rsid w:val="00D2354A"/>
    <w:rsid w:val="00D5625C"/>
    <w:rsid w:val="00D75C2C"/>
    <w:rsid w:val="00D8644A"/>
    <w:rsid w:val="00DC0763"/>
    <w:rsid w:val="00DC33A5"/>
    <w:rsid w:val="00E1035B"/>
    <w:rsid w:val="00E20FEC"/>
    <w:rsid w:val="00E33B23"/>
    <w:rsid w:val="00E43E26"/>
    <w:rsid w:val="00E52E91"/>
    <w:rsid w:val="00E76116"/>
    <w:rsid w:val="00E818EC"/>
    <w:rsid w:val="00E82D09"/>
    <w:rsid w:val="00EA32F3"/>
    <w:rsid w:val="00EE14B9"/>
    <w:rsid w:val="00EE75A9"/>
    <w:rsid w:val="00F54A10"/>
    <w:rsid w:val="00F64206"/>
    <w:rsid w:val="00FD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0A18A"/>
  <w15:docId w15:val="{8FA987DF-CD34-4810-B8BD-39980E53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5">
    <w:name w:val="heading 5"/>
    <w:basedOn w:val="Normal"/>
    <w:link w:val="Overskrift5Tegn"/>
    <w:uiPriority w:val="9"/>
    <w:qFormat/>
    <w:rsid w:val="00160B96"/>
    <w:pPr>
      <w:spacing w:before="100" w:beforeAutospacing="1" w:after="75" w:line="264" w:lineRule="atLeast"/>
      <w:outlineLvl w:val="4"/>
    </w:pPr>
    <w:rPr>
      <w:rFonts w:ascii="Arial" w:eastAsia="Times New Roman" w:hAnsi="Arial" w:cs="Arial"/>
      <w:b/>
      <w:bCs/>
      <w:sz w:val="20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83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83925"/>
  </w:style>
  <w:style w:type="paragraph" w:styleId="Bunntekst">
    <w:name w:val="footer"/>
    <w:basedOn w:val="Normal"/>
    <w:link w:val="BunntekstTegn"/>
    <w:uiPriority w:val="99"/>
    <w:unhideWhenUsed/>
    <w:rsid w:val="00183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83925"/>
  </w:style>
  <w:style w:type="paragraph" w:styleId="Bobletekst">
    <w:name w:val="Balloon Text"/>
    <w:basedOn w:val="Normal"/>
    <w:link w:val="BobletekstTegn"/>
    <w:uiPriority w:val="99"/>
    <w:semiHidden/>
    <w:unhideWhenUsed/>
    <w:rsid w:val="00183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83925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2F7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04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92352F"/>
    <w:rPr>
      <w:color w:val="0000FF" w:themeColor="hyperlink"/>
      <w:u w:val="single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60B96"/>
    <w:rPr>
      <w:rFonts w:ascii="Arial" w:eastAsia="Times New Roman" w:hAnsi="Arial" w:cs="Arial"/>
      <w:b/>
      <w:bCs/>
      <w:sz w:val="20"/>
      <w:szCs w:val="20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160B96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9426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9426E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9426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9426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942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9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383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98149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9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7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617E4-B738-4EE2-AEC8-003E62523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Finnmark fylkeskommune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Pedersen, Gunnhild</dc:creator>
  <cp:lastModifiedBy>Gunhild Pedersen</cp:lastModifiedBy>
  <cp:revision>5</cp:revision>
  <cp:lastPrinted>2016-04-15T11:27:00Z</cp:lastPrinted>
  <dcterms:created xsi:type="dcterms:W3CDTF">2019-12-09T11:50:00Z</dcterms:created>
  <dcterms:modified xsi:type="dcterms:W3CDTF">2024-01-03T12:38:00Z</dcterms:modified>
</cp:coreProperties>
</file>